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p>
    <w:p w:rsidR="0080412D" w:rsidP="0091638D">
      <w:pPr>
        <w:spacing w:line="480" w:lineRule="auto"/>
        <w:jc w:val="center"/>
        <w:rPr>
          <w:rFonts w:ascii="Times New Roman" w:hAnsi="Times New Roman" w:cs="Times New Roman"/>
          <w:sz w:val="24"/>
          <w:szCs w:val="24"/>
        </w:rPr>
      </w:pPr>
      <w:r>
        <w:rPr>
          <w:rFonts w:ascii="Times New Roman" w:hAnsi="Times New Roman" w:cs="Times New Roman"/>
          <w:sz w:val="24"/>
          <w:szCs w:val="24"/>
        </w:rPr>
        <w:t>Crime Responses</w:t>
      </w:r>
    </w:p>
    <w:p w:rsidR="0091638D" w:rsidP="009163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1638D" w:rsidP="009163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1638D" w:rsidRPr="0091638D" w:rsidP="0091638D">
      <w:pPr>
        <w:rPr>
          <w:rFonts w:ascii="Times New Roman" w:hAnsi="Times New Roman" w:cs="Times New Roman"/>
          <w:sz w:val="24"/>
          <w:szCs w:val="24"/>
        </w:rPr>
      </w:pPr>
    </w:p>
    <w:p w:rsidR="0091638D" w:rsidRPr="0091638D" w:rsidP="0091638D">
      <w:pPr>
        <w:rPr>
          <w:rFonts w:ascii="Times New Roman" w:hAnsi="Times New Roman" w:cs="Times New Roman"/>
          <w:sz w:val="24"/>
          <w:szCs w:val="24"/>
        </w:rPr>
      </w:pPr>
    </w:p>
    <w:p w:rsidR="0091638D" w:rsidP="0091638D">
      <w:pPr>
        <w:rPr>
          <w:rFonts w:ascii="Times New Roman" w:hAnsi="Times New Roman" w:cs="Times New Roman"/>
          <w:sz w:val="24"/>
          <w:szCs w:val="24"/>
        </w:rPr>
      </w:pPr>
    </w:p>
    <w:p w:rsidR="0091638D" w:rsidP="0091638D">
      <w:pPr>
        <w:rPr>
          <w:rFonts w:ascii="Times New Roman" w:hAnsi="Times New Roman" w:cs="Times New Roman"/>
          <w:sz w:val="24"/>
          <w:szCs w:val="24"/>
        </w:rPr>
      </w:pPr>
    </w:p>
    <w:p w:rsidR="0091638D" w:rsidP="0091638D">
      <w:pPr>
        <w:rPr>
          <w:rFonts w:ascii="Times New Roman" w:hAnsi="Times New Roman" w:cs="Times New Roman"/>
          <w:sz w:val="24"/>
          <w:szCs w:val="24"/>
        </w:rPr>
      </w:pPr>
    </w:p>
    <w:p w:rsidR="0091638D" w:rsidP="0091638D">
      <w:pPr>
        <w:rPr>
          <w:rFonts w:ascii="Times New Roman" w:hAnsi="Times New Roman" w:cs="Times New Roman"/>
          <w:sz w:val="24"/>
          <w:szCs w:val="24"/>
        </w:rPr>
      </w:pPr>
    </w:p>
    <w:p w:rsidR="0091638D" w:rsidP="0091638D">
      <w:pPr>
        <w:rPr>
          <w:rFonts w:ascii="Times New Roman" w:hAnsi="Times New Roman" w:cs="Times New Roman"/>
          <w:sz w:val="24"/>
          <w:szCs w:val="24"/>
        </w:rPr>
      </w:pPr>
    </w:p>
    <w:p w:rsidR="0091638D" w:rsidP="0091638D">
      <w:pPr>
        <w:rPr>
          <w:rFonts w:ascii="Times New Roman" w:hAnsi="Times New Roman" w:cs="Times New Roman"/>
          <w:sz w:val="24"/>
          <w:szCs w:val="24"/>
        </w:rPr>
      </w:pPr>
    </w:p>
    <w:p w:rsidR="0091638D" w:rsidP="0091638D">
      <w:pPr>
        <w:spacing w:line="480" w:lineRule="auto"/>
        <w:jc w:val="center"/>
        <w:rPr>
          <w:rFonts w:ascii="Times New Roman" w:hAnsi="Times New Roman" w:cs="Times New Roman"/>
          <w:sz w:val="24"/>
          <w:szCs w:val="24"/>
        </w:rPr>
      </w:pPr>
      <w:r>
        <w:rPr>
          <w:rFonts w:ascii="Times New Roman" w:hAnsi="Times New Roman" w:cs="Times New Roman"/>
          <w:sz w:val="24"/>
          <w:szCs w:val="24"/>
        </w:rPr>
        <w:t>Criminal Responses</w:t>
      </w:r>
    </w:p>
    <w:p w:rsidR="0091638D" w:rsidP="0091638D">
      <w:pPr>
        <w:spacing w:line="480" w:lineRule="auto"/>
        <w:rPr>
          <w:rFonts w:ascii="Times New Roman" w:hAnsi="Times New Roman" w:cs="Times New Roman"/>
          <w:sz w:val="24"/>
          <w:szCs w:val="24"/>
        </w:rPr>
      </w:pPr>
      <w:r>
        <w:rPr>
          <w:rFonts w:ascii="Times New Roman" w:hAnsi="Times New Roman" w:cs="Times New Roman"/>
          <w:sz w:val="24"/>
          <w:szCs w:val="24"/>
        </w:rPr>
        <w:tab/>
        <w:t>Transnational criminal activity has significant impacts not only on a nation but also the international community. Transnational offenses are often carried out by organized criminal gangs. Th</w:t>
      </w:r>
      <w:r w:rsidR="00521A42">
        <w:rPr>
          <w:rFonts w:ascii="Times New Roman" w:hAnsi="Times New Roman" w:cs="Times New Roman"/>
          <w:sz w:val="24"/>
          <w:szCs w:val="24"/>
        </w:rPr>
        <w:t xml:space="preserve">e crimes </w:t>
      </w:r>
      <w:r>
        <w:rPr>
          <w:rFonts w:ascii="Times New Roman" w:hAnsi="Times New Roman" w:cs="Times New Roman"/>
          <w:sz w:val="24"/>
          <w:szCs w:val="24"/>
        </w:rPr>
        <w:t>are interstate, but their effects are widespread and likely to affect other countries</w:t>
      </w:r>
      <w:r w:rsidR="00521A42">
        <w:rPr>
          <w:rFonts w:ascii="Times New Roman" w:hAnsi="Times New Roman" w:cs="Times New Roman"/>
          <w:sz w:val="24"/>
          <w:szCs w:val="24"/>
        </w:rPr>
        <w:t xml:space="preserve"> as well as transit nations</w:t>
      </w:r>
      <w:r w:rsidR="00D50111">
        <w:rPr>
          <w:rFonts w:ascii="Times New Roman" w:hAnsi="Times New Roman" w:cs="Times New Roman"/>
          <w:sz w:val="24"/>
          <w:szCs w:val="24"/>
        </w:rPr>
        <w:t xml:space="preserve"> (National Security Council, n. d)</w:t>
      </w:r>
      <w:r w:rsidR="00521A42">
        <w:rPr>
          <w:rFonts w:ascii="Times New Roman" w:hAnsi="Times New Roman" w:cs="Times New Roman"/>
          <w:sz w:val="24"/>
          <w:szCs w:val="24"/>
        </w:rPr>
        <w:t xml:space="preserve">. The criminal activities are carried out through criminal network that extends beyond national borders to regional or international boundaries.  The international community has to deal with rampant transnational crimes since they have immense consequences on many countries around the world. </w:t>
      </w:r>
      <w:r w:rsidR="005B142B">
        <w:rPr>
          <w:rFonts w:ascii="Times New Roman" w:hAnsi="Times New Roman" w:cs="Times New Roman"/>
          <w:sz w:val="24"/>
          <w:szCs w:val="24"/>
        </w:rPr>
        <w:t xml:space="preserve"> The crime has thrived as a result of globalization, new transit technologies, and liberalization of trade. </w:t>
      </w:r>
      <w:r w:rsidR="00521A42">
        <w:rPr>
          <w:rFonts w:ascii="Times New Roman" w:hAnsi="Times New Roman" w:cs="Times New Roman"/>
          <w:sz w:val="24"/>
          <w:szCs w:val="24"/>
        </w:rPr>
        <w:t>Transnational crimes include drugs, arms, and human trafficking, sex slavery, smuggling of goods, and terrorist activities. They also include crimes that violate international laws such as injustices against humanity. 
</w:t>
      </w:r>
    </w:p>
    <w:p w:rsidR="00D50111" w:rsidP="0091638D">
      <w:pPr>
        <w:spacing w:line="480" w:lineRule="auto"/>
        <w:rPr>
          <w:rFonts w:ascii="Times New Roman" w:hAnsi="Times New Roman" w:cs="Times New Roman"/>
          <w:sz w:val="24"/>
          <w:szCs w:val="24"/>
        </w:rPr>
      </w:pPr>
      <w:r>
        <w:rPr>
          <w:rFonts w:ascii="Times New Roman" w:hAnsi="Times New Roman" w:cs="Times New Roman"/>
          <w:sz w:val="24"/>
          <w:szCs w:val="24"/>
        </w:rPr>
        <w:tab/>
        <w:t>In the face increased drug trafficking activities, the governments cannot risk legalizing drugs as a m</w:t>
      </w:r>
      <w:r w:rsidR="0063750E">
        <w:rPr>
          <w:rFonts w:ascii="Times New Roman" w:hAnsi="Times New Roman" w:cs="Times New Roman"/>
          <w:sz w:val="24"/>
          <w:szCs w:val="24"/>
        </w:rPr>
        <w:t>eans of regulating</w:t>
      </w:r>
      <w:r>
        <w:rPr>
          <w:rFonts w:ascii="Times New Roman" w:hAnsi="Times New Roman" w:cs="Times New Roman"/>
          <w:sz w:val="24"/>
          <w:szCs w:val="24"/>
        </w:rPr>
        <w:t xml:space="preserve"> them. Drug lords will thrive in such environments since they do not have </w:t>
      </w:r>
      <w:r w:rsidR="0063750E">
        <w:rPr>
          <w:rFonts w:ascii="Times New Roman" w:hAnsi="Times New Roman" w:cs="Times New Roman"/>
          <w:sz w:val="24"/>
          <w:szCs w:val="24"/>
        </w:rPr>
        <w:t>to sneak drugs into their countries of operations illegally. They have to integrate them with government-regulated drugs; which is possible due to corrupt high-ranking individuals. Notably, transnational drug trafficking is controlled by cartels which are all over the world. Cartels have the financial capabilities to establish self-sustaining networks that do not rely on a single regulated market. Legalization is pointless since it is not a guarantee that the carte</w:t>
      </w:r>
      <w:r w:rsidR="00DE7CAD">
        <w:rPr>
          <w:rFonts w:ascii="Times New Roman" w:hAnsi="Times New Roman" w:cs="Times New Roman"/>
          <w:sz w:val="24"/>
          <w:szCs w:val="24"/>
        </w:rPr>
        <w:t>ls will stop drug trafficking.</w:t>
      </w:r>
      <w:r w:rsidR="0063750E">
        <w:rPr>
          <w:rFonts w:ascii="Times New Roman" w:hAnsi="Times New Roman" w:cs="Times New Roman"/>
          <w:sz w:val="24"/>
          <w:szCs w:val="24"/>
        </w:rPr>
        <w:t xml:space="preserve"> </w:t>
      </w:r>
      <w:r w:rsidR="00DE7CAD">
        <w:rPr>
          <w:rFonts w:ascii="Times New Roman" w:hAnsi="Times New Roman" w:cs="Times New Roman"/>
          <w:sz w:val="24"/>
          <w:szCs w:val="24"/>
        </w:rPr>
        <w:t>For example, they will look for alternative pathways to sneak in cheap drugs that have competitive advantages on the market.</w:t>
      </w:r>
    </w:p>
    <w:p w:rsidR="00DE7CAD" w:rsidP="0091638D">
      <w:pPr>
        <w:spacing w:line="480" w:lineRule="auto"/>
        <w:rPr>
          <w:rFonts w:ascii="Times New Roman" w:hAnsi="Times New Roman" w:cs="Times New Roman"/>
          <w:sz w:val="24"/>
          <w:szCs w:val="24"/>
        </w:rPr>
      </w:pPr>
      <w:r>
        <w:rPr>
          <w:rFonts w:ascii="Times New Roman" w:hAnsi="Times New Roman" w:cs="Times New Roman"/>
          <w:sz w:val="24"/>
          <w:szCs w:val="24"/>
        </w:rPr>
        <w:tab/>
        <w:t>Cybercrime is criminal activities that are carried out using computers connected to a network system. Cybercrimes include hacking, phishing, and spamming. They also include child pornography and hate offenses. In this regard, cybercriminals access the credentials of businesses or individuals and u</w:t>
      </w:r>
      <w:r w:rsidR="00DB493B">
        <w:rPr>
          <w:rFonts w:ascii="Times New Roman" w:hAnsi="Times New Roman" w:cs="Times New Roman"/>
          <w:sz w:val="24"/>
          <w:szCs w:val="24"/>
        </w:rPr>
        <w:t>se them for malicious purposes. Hackers and other cybercriminals look for communication channels such as emails and data storage devices such as hard discs (INTERPOL, n. d). Therefore, offenders can carry out identity theft, predatory offenses, and fraud since they have access to unauthorized information. The criminals can use spyware to attack software applications on their targets' computer devices and networks. Also, they can use advanced methodologies like stalking their targets online to gain access to the information that is crucial to their operations. 
</w:t>
      </w: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91638D">
      <w:pPr>
        <w:spacing w:line="480" w:lineRule="auto"/>
        <w:rPr>
          <w:rFonts w:ascii="Times New Roman" w:hAnsi="Times New Roman" w:cs="Times New Roman"/>
          <w:sz w:val="24"/>
          <w:szCs w:val="24"/>
        </w:rPr>
      </w:pPr>
    </w:p>
    <w:p w:rsidR="00DB493B" w:rsidP="00DB493B">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DB493B" w:rsidP="00DB493B">
      <w:pPr>
        <w:spacing w:line="480" w:lineRule="auto"/>
        <w:rPr>
          <w:rFonts w:ascii="Times New Roman" w:hAnsi="Times New Roman" w:cs="Times New Roman"/>
          <w:sz w:val="24"/>
          <w:szCs w:val="24"/>
        </w:rPr>
      </w:pPr>
      <w:r>
        <w:rPr>
          <w:rFonts w:ascii="Times New Roman" w:hAnsi="Times New Roman" w:cs="Times New Roman"/>
          <w:sz w:val="24"/>
          <w:szCs w:val="24"/>
        </w:rPr>
        <w:t>INTERPOL. (n. d). Cybercrime. Retrieved from</w:t>
      </w:r>
    </w:p>
    <w:p w:rsidR="00DB493B" w:rsidP="00DB493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DB493B">
          <w:rPr>
            <w:rStyle w:val="Hyperlink"/>
            <w:rFonts w:ascii="Times New Roman" w:hAnsi="Times New Roman" w:cs="Times New Roman"/>
            <w:sz w:val="24"/>
            <w:szCs w:val="24"/>
          </w:rPr>
          <w:t>https://www.interpol.int/en/Crimes/Cybercrime</w:t>
        </w:r>
      </w:hyperlink>
    </w:p>
    <w:p w:rsidR="00DB493B" w:rsidP="00DB493B">
      <w:pPr>
        <w:spacing w:line="480" w:lineRule="auto"/>
        <w:rPr>
          <w:rFonts w:ascii="Times New Roman" w:hAnsi="Times New Roman" w:cs="Times New Roman"/>
          <w:sz w:val="24"/>
          <w:szCs w:val="24"/>
        </w:rPr>
      </w:pPr>
      <w:r>
        <w:rPr>
          <w:rFonts w:ascii="Times New Roman" w:hAnsi="Times New Roman" w:cs="Times New Roman"/>
          <w:sz w:val="24"/>
          <w:szCs w:val="24"/>
        </w:rPr>
        <w:t>National Security Council. (n. d). Transnational organized crime: A growing threat to national</w:t>
      </w:r>
    </w:p>
    <w:p w:rsidR="00DB493B" w:rsidP="00DB493B">
      <w:pPr>
        <w:spacing w:line="480" w:lineRule="auto"/>
        <w:rPr>
          <w:rFonts w:ascii="Times New Roman" w:hAnsi="Times New Roman" w:cs="Times New Roman"/>
          <w:sz w:val="24"/>
          <w:szCs w:val="24"/>
        </w:rPr>
      </w:pPr>
      <w:r>
        <w:rPr>
          <w:rFonts w:ascii="Times New Roman" w:hAnsi="Times New Roman" w:cs="Times New Roman"/>
          <w:sz w:val="24"/>
          <w:szCs w:val="24"/>
        </w:rPr>
        <w:tab/>
        <w:t>a</w:t>
      </w:r>
      <w:bookmarkStart w:id="0" w:name="_GoBack"/>
      <w:bookmarkEnd w:id="0"/>
      <w:r>
        <w:rPr>
          <w:rFonts w:ascii="Times New Roman" w:hAnsi="Times New Roman" w:cs="Times New Roman"/>
          <w:sz w:val="24"/>
          <w:szCs w:val="24"/>
        </w:rPr>
        <w:t>nd international security. Retrieved from</w:t>
      </w:r>
    </w:p>
    <w:p w:rsidR="00DB493B" w:rsidRPr="0091638D" w:rsidP="00DB493B">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DB493B">
          <w:rPr>
            <w:rStyle w:val="Hyperlink"/>
            <w:rFonts w:ascii="Times New Roman" w:hAnsi="Times New Roman" w:cs="Times New Roman"/>
            <w:sz w:val="24"/>
            <w:szCs w:val="24"/>
          </w:rPr>
          <w:t>https://obamawhitehouse.archives.gov/administration/eop/nsc/transnational-crime/threat</w:t>
        </w:r>
      </w:hyperlink>
    </w:p>
    <w:sectPr w:rsidSect="0091638D">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8D" w:rsidRPr="0091638D" w:rsidP="0091638D">
    <w:pPr>
      <w:pStyle w:val="Header"/>
      <w:spacing w:line="480" w:lineRule="auto"/>
      <w:rPr>
        <w:rFonts w:ascii="Times New Roman" w:hAnsi="Times New Roman" w:cs="Times New Roman"/>
        <w:sz w:val="24"/>
        <w:szCs w:val="24"/>
      </w:rPr>
    </w:pPr>
    <w:r w:rsidRPr="0091638D">
      <w:rPr>
        <w:rFonts w:ascii="Times New Roman" w:hAnsi="Times New Roman" w:cs="Times New Roman"/>
        <w:sz w:val="24"/>
        <w:szCs w:val="24"/>
      </w:rPr>
      <w:t xml:space="preserve">RESPONSES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95914187"/>
        <w:docPartObj>
          <w:docPartGallery w:val="Page Numbers (Top of Page)"/>
          <w:docPartUnique/>
        </w:docPartObj>
      </w:sdtPr>
      <w:sdtEndPr>
        <w:rPr>
          <w:noProof/>
        </w:rPr>
      </w:sdtEndPr>
      <w:sdtContent>
        <w:r w:rsidRPr="0091638D">
          <w:rPr>
            <w:rFonts w:ascii="Times New Roman" w:hAnsi="Times New Roman" w:cs="Times New Roman"/>
            <w:sz w:val="24"/>
            <w:szCs w:val="24"/>
          </w:rPr>
          <w:fldChar w:fldCharType="begin"/>
        </w:r>
        <w:r w:rsidRPr="0091638D">
          <w:rPr>
            <w:rFonts w:ascii="Times New Roman" w:hAnsi="Times New Roman" w:cs="Times New Roman"/>
            <w:sz w:val="24"/>
            <w:szCs w:val="24"/>
          </w:rPr>
          <w:instrText xml:space="preserve"> PAGE   \* MERGEFORMAT </w:instrText>
        </w:r>
        <w:r w:rsidRPr="0091638D">
          <w:rPr>
            <w:rFonts w:ascii="Times New Roman" w:hAnsi="Times New Roman" w:cs="Times New Roman"/>
            <w:sz w:val="24"/>
            <w:szCs w:val="24"/>
          </w:rPr>
          <w:fldChar w:fldCharType="separate"/>
        </w:r>
        <w:r w:rsidR="00DB493B">
          <w:rPr>
            <w:rFonts w:ascii="Times New Roman" w:hAnsi="Times New Roman" w:cs="Times New Roman"/>
            <w:noProof/>
            <w:sz w:val="24"/>
            <w:szCs w:val="24"/>
          </w:rPr>
          <w:t>4</w:t>
        </w:r>
        <w:r w:rsidRPr="0091638D">
          <w:rPr>
            <w:rFonts w:ascii="Times New Roman" w:hAnsi="Times New Roman" w:cs="Times New Roman"/>
            <w:noProof/>
            <w:sz w:val="24"/>
            <w:szCs w:val="24"/>
          </w:rPr>
          <w:fldChar w:fldCharType="end"/>
        </w:r>
      </w:sdtContent>
    </w:sdt>
  </w:p>
  <w:p w:rsidR="00916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638D" w:rsidRPr="0091638D" w:rsidP="0091638D">
    <w:pPr>
      <w:pStyle w:val="Header"/>
      <w:spacing w:line="480" w:lineRule="auto"/>
      <w:rPr>
        <w:rFonts w:ascii="Times New Roman" w:hAnsi="Times New Roman" w:cs="Times New Roman"/>
        <w:sz w:val="24"/>
        <w:szCs w:val="24"/>
      </w:rPr>
    </w:pPr>
    <w:r w:rsidRPr="0091638D">
      <w:rPr>
        <w:rFonts w:ascii="Times New Roman" w:hAnsi="Times New Roman" w:cs="Times New Roman"/>
        <w:sz w:val="24"/>
        <w:szCs w:val="24"/>
      </w:rPr>
      <w:t>Running head: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1638D">
      <w:rPr>
        <w:rFonts w:ascii="Times New Roman" w:hAnsi="Times New Roman" w:cs="Times New Roman"/>
        <w:sz w:val="24"/>
        <w:szCs w:val="24"/>
      </w:rPr>
      <w:t xml:space="preserve"> </w:t>
    </w:r>
    <w:sdt>
      <w:sdtPr>
        <w:rPr>
          <w:rFonts w:ascii="Times New Roman" w:hAnsi="Times New Roman" w:cs="Times New Roman"/>
          <w:sz w:val="24"/>
          <w:szCs w:val="24"/>
        </w:rPr>
        <w:id w:val="1368716470"/>
        <w:docPartObj>
          <w:docPartGallery w:val="Page Numbers (Top of Page)"/>
          <w:docPartUnique/>
        </w:docPartObj>
      </w:sdtPr>
      <w:sdtEndPr>
        <w:rPr>
          <w:noProof/>
        </w:rPr>
      </w:sdtEndPr>
      <w:sdtContent>
        <w:r w:rsidRPr="0091638D">
          <w:rPr>
            <w:rFonts w:ascii="Times New Roman" w:hAnsi="Times New Roman" w:cs="Times New Roman"/>
            <w:sz w:val="24"/>
            <w:szCs w:val="24"/>
          </w:rPr>
          <w:fldChar w:fldCharType="begin"/>
        </w:r>
        <w:r w:rsidRPr="0091638D">
          <w:rPr>
            <w:rFonts w:ascii="Times New Roman" w:hAnsi="Times New Roman" w:cs="Times New Roman"/>
            <w:sz w:val="24"/>
            <w:szCs w:val="24"/>
          </w:rPr>
          <w:instrText xml:space="preserve"> PAGE   \* MERGEFORMAT </w:instrText>
        </w:r>
        <w:r w:rsidRPr="0091638D">
          <w:rPr>
            <w:rFonts w:ascii="Times New Roman" w:hAnsi="Times New Roman" w:cs="Times New Roman"/>
            <w:sz w:val="24"/>
            <w:szCs w:val="24"/>
          </w:rPr>
          <w:fldChar w:fldCharType="separate"/>
        </w:r>
        <w:r w:rsidR="00DB493B">
          <w:rPr>
            <w:rFonts w:ascii="Times New Roman" w:hAnsi="Times New Roman" w:cs="Times New Roman"/>
            <w:noProof/>
            <w:sz w:val="24"/>
            <w:szCs w:val="24"/>
          </w:rPr>
          <w:t>1</w:t>
        </w:r>
        <w:r w:rsidRPr="0091638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8D"/>
    <w:rsid w:val="001D2666"/>
    <w:rsid w:val="00521A42"/>
    <w:rsid w:val="005B142B"/>
    <w:rsid w:val="0063750E"/>
    <w:rsid w:val="0080412D"/>
    <w:rsid w:val="0091638D"/>
    <w:rsid w:val="00BD4F4E"/>
    <w:rsid w:val="00D50111"/>
    <w:rsid w:val="00DB493B"/>
    <w:rsid w:val="00DE7CAD"/>
    <w:rsid w:val="00EB54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6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38D"/>
  </w:style>
  <w:style w:type="paragraph" w:styleId="Footer">
    <w:name w:val="footer"/>
    <w:basedOn w:val="Normal"/>
    <w:link w:val="FooterChar"/>
    <w:uiPriority w:val="99"/>
    <w:unhideWhenUsed/>
    <w:rsid w:val="00916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38D"/>
  </w:style>
  <w:style w:type="character" w:styleId="Hyperlink">
    <w:name w:val="Hyperlink"/>
    <w:basedOn w:val="DefaultParagraphFont"/>
    <w:uiPriority w:val="99"/>
    <w:unhideWhenUsed/>
    <w:rsid w:val="00DB49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terpol.int/en/Crimes/Cybercrime" TargetMode="External" /><Relationship Id="rId5" Type="http://schemas.openxmlformats.org/officeDocument/2006/relationships/hyperlink" Target="https://obamawhitehouse.archives.gov/administration/eop/nsc/transnational-crime/threa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4</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2019-05-04T17:37:00Z</dcterms:created>
  <dcterms:modified xsi:type="dcterms:W3CDTF">2019-05-04T18:40:00Z</dcterms:modified>
</cp:coreProperties>
</file>